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336" w:rsidRDefault="00033336" w:rsidP="00C9209D">
      <w:pPr>
        <w:spacing w:after="0"/>
        <w:rPr>
          <w:rFonts w:ascii="Century Gothic" w:hAnsi="Century Gothic"/>
          <w:iCs/>
        </w:rPr>
      </w:pPr>
    </w:p>
    <w:p w:rsidR="00033336" w:rsidRDefault="00033336" w:rsidP="00360093">
      <w:pPr>
        <w:spacing w:after="0"/>
        <w:rPr>
          <w:rFonts w:ascii="Century Gothic" w:hAnsi="Century Gothic"/>
          <w:iCs/>
          <w:lang w:val="en"/>
        </w:rPr>
      </w:pPr>
    </w:p>
    <w:p w:rsidR="00C9209D" w:rsidRPr="00C9209D" w:rsidRDefault="00C9209D" w:rsidP="00C6166D">
      <w:pPr>
        <w:jc w:val="center"/>
        <w:rPr>
          <w:rFonts w:ascii="Century Gothic" w:hAnsi="Century Gothic"/>
          <w:b/>
          <w:iCs/>
          <w:lang w:val="en"/>
        </w:rPr>
      </w:pPr>
      <w:r w:rsidRPr="00C9209D">
        <w:rPr>
          <w:rFonts w:ascii="Century Gothic" w:hAnsi="Century Gothic"/>
          <w:b/>
          <w:iCs/>
          <w:lang w:val="en"/>
        </w:rPr>
        <w:t>EBC Value of Treatment Research Project</w:t>
      </w:r>
    </w:p>
    <w:p w:rsidR="00C9209D" w:rsidRPr="00C9209D" w:rsidRDefault="00C6166D" w:rsidP="00C9209D">
      <w:pPr>
        <w:jc w:val="center"/>
        <w:rPr>
          <w:rFonts w:ascii="Century Gothic" w:hAnsi="Century Gothic"/>
          <w:b/>
          <w:iCs/>
          <w:lang w:val="en"/>
        </w:rPr>
      </w:pPr>
      <w:r>
        <w:rPr>
          <w:rFonts w:ascii="Century Gothic" w:hAnsi="Century Gothic"/>
          <w:b/>
          <w:iCs/>
          <w:lang w:val="en"/>
        </w:rPr>
        <w:t>January 18th</w:t>
      </w:r>
      <w:r w:rsidR="00C9209D" w:rsidRPr="00C9209D">
        <w:rPr>
          <w:rFonts w:ascii="Century Gothic" w:hAnsi="Century Gothic"/>
          <w:b/>
          <w:iCs/>
          <w:lang w:val="en"/>
        </w:rPr>
        <w:t xml:space="preserve"> </w:t>
      </w:r>
      <w:r>
        <w:rPr>
          <w:rFonts w:ascii="Century Gothic" w:hAnsi="Century Gothic"/>
          <w:b/>
          <w:iCs/>
          <w:lang w:val="en"/>
        </w:rPr>
        <w:t>2017</w:t>
      </w:r>
    </w:p>
    <w:p w:rsidR="00C9209D" w:rsidRDefault="00C9209D" w:rsidP="00C9209D">
      <w:pPr>
        <w:jc w:val="center"/>
        <w:rPr>
          <w:rFonts w:ascii="Century Gothic" w:hAnsi="Century Gothic"/>
          <w:b/>
          <w:iCs/>
          <w:lang w:val="en"/>
        </w:rPr>
      </w:pPr>
      <w:r w:rsidRPr="00C9209D">
        <w:rPr>
          <w:rFonts w:ascii="Century Gothic" w:hAnsi="Century Gothic"/>
          <w:b/>
          <w:iCs/>
          <w:lang w:val="en"/>
        </w:rPr>
        <w:t>AGENDA</w:t>
      </w:r>
      <w:r w:rsidR="00036938">
        <w:rPr>
          <w:rFonts w:ascii="Century Gothic" w:hAnsi="Century Gothic"/>
          <w:b/>
          <w:iCs/>
          <w:lang w:val="en"/>
        </w:rPr>
        <w:t xml:space="preserve"> (Draft)</w:t>
      </w:r>
    </w:p>
    <w:p w:rsidR="00C6166D" w:rsidRPr="00C9209D" w:rsidRDefault="00C6166D" w:rsidP="00C9209D">
      <w:pPr>
        <w:jc w:val="center"/>
        <w:rPr>
          <w:rFonts w:ascii="Century Gothic" w:hAnsi="Century Gothic"/>
          <w:b/>
          <w:iCs/>
          <w:lang w:val="en"/>
        </w:rPr>
      </w:pPr>
      <w:r>
        <w:rPr>
          <w:rFonts w:ascii="Century Gothic" w:hAnsi="Century Gothic"/>
          <w:b/>
          <w:iCs/>
          <w:lang w:val="en"/>
        </w:rPr>
        <w:t xml:space="preserve">University Foundation Rue </w:t>
      </w:r>
      <w:proofErr w:type="spellStart"/>
      <w:r>
        <w:rPr>
          <w:rFonts w:ascii="Century Gothic" w:hAnsi="Century Gothic"/>
          <w:b/>
          <w:iCs/>
          <w:lang w:val="en"/>
        </w:rPr>
        <w:t>D’Egmont</w:t>
      </w:r>
      <w:proofErr w:type="spellEnd"/>
      <w:r>
        <w:rPr>
          <w:rFonts w:ascii="Century Gothic" w:hAnsi="Century Gothic"/>
          <w:b/>
          <w:iCs/>
          <w:lang w:val="en"/>
        </w:rPr>
        <w:t xml:space="preserve"> 11, 1000 Brussels</w:t>
      </w:r>
    </w:p>
    <w:p w:rsidR="00C9209D" w:rsidRDefault="00C9209D" w:rsidP="00210067">
      <w:pPr>
        <w:jc w:val="both"/>
        <w:rPr>
          <w:rFonts w:ascii="Century Gothic" w:hAnsi="Century Gothic"/>
          <w:iCs/>
          <w:lang w:val="en"/>
        </w:rPr>
      </w:pPr>
    </w:p>
    <w:p w:rsidR="00C9209D" w:rsidRDefault="00C9209D" w:rsidP="00210067">
      <w:pPr>
        <w:jc w:val="both"/>
        <w:rPr>
          <w:rFonts w:ascii="Century Gothic" w:hAnsi="Century Gothic"/>
          <w:iCs/>
          <w:lang w:val="en"/>
        </w:rPr>
      </w:pPr>
    </w:p>
    <w:p w:rsidR="00C9209D" w:rsidRPr="00C6166D" w:rsidRDefault="004F3606" w:rsidP="00036938">
      <w:pPr>
        <w:ind w:left="2160" w:hanging="2160"/>
        <w:jc w:val="both"/>
        <w:rPr>
          <w:rFonts w:ascii="Century Gothic" w:hAnsi="Century Gothic"/>
          <w:iCs/>
          <w:lang w:val="en"/>
        </w:rPr>
      </w:pPr>
      <w:r>
        <w:rPr>
          <w:rFonts w:ascii="Century Gothic" w:hAnsi="Century Gothic"/>
          <w:iCs/>
          <w:lang w:val="en"/>
        </w:rPr>
        <w:t>9</w:t>
      </w:r>
      <w:bookmarkStart w:id="0" w:name="_GoBack"/>
      <w:bookmarkEnd w:id="0"/>
      <w:r w:rsidR="00C9209D">
        <w:rPr>
          <w:rFonts w:ascii="Century Gothic" w:hAnsi="Century Gothic"/>
          <w:iCs/>
          <w:lang w:val="en"/>
        </w:rPr>
        <w:t>.00</w:t>
      </w:r>
      <w:r w:rsidR="00BB3877">
        <w:rPr>
          <w:rFonts w:ascii="Century Gothic" w:hAnsi="Century Gothic"/>
          <w:iCs/>
          <w:lang w:val="en"/>
        </w:rPr>
        <w:t xml:space="preserve"> – 13.00</w:t>
      </w:r>
      <w:r w:rsidR="00C9209D">
        <w:rPr>
          <w:rFonts w:ascii="Century Gothic" w:hAnsi="Century Gothic"/>
          <w:iCs/>
          <w:lang w:val="en"/>
        </w:rPr>
        <w:tab/>
      </w:r>
      <w:r w:rsidR="00BB3877" w:rsidRPr="00BB3877">
        <w:rPr>
          <w:rFonts w:ascii="Century Gothic" w:hAnsi="Century Gothic"/>
          <w:b/>
          <w:iCs/>
          <w:lang w:val="en"/>
        </w:rPr>
        <w:t xml:space="preserve">Value of Treatment </w:t>
      </w:r>
      <w:r w:rsidR="00C6166D">
        <w:rPr>
          <w:rFonts w:ascii="Century Gothic" w:hAnsi="Century Gothic"/>
          <w:b/>
          <w:iCs/>
          <w:lang w:val="en"/>
        </w:rPr>
        <w:t>Plenary</w:t>
      </w:r>
      <w:r w:rsidR="00F07051">
        <w:rPr>
          <w:rFonts w:ascii="Century Gothic" w:hAnsi="Century Gothic"/>
          <w:b/>
          <w:iCs/>
          <w:lang w:val="en"/>
        </w:rPr>
        <w:t xml:space="preserve"> Working Groups M</w:t>
      </w:r>
      <w:r w:rsidR="00BB3877" w:rsidRPr="00BB3877">
        <w:rPr>
          <w:rFonts w:ascii="Century Gothic" w:hAnsi="Century Gothic"/>
          <w:b/>
          <w:iCs/>
          <w:lang w:val="en"/>
        </w:rPr>
        <w:t>eeting</w:t>
      </w:r>
      <w:r w:rsidR="00C6166D">
        <w:rPr>
          <w:rFonts w:ascii="Century Gothic" w:hAnsi="Century Gothic"/>
          <w:b/>
          <w:iCs/>
          <w:lang w:val="en"/>
        </w:rPr>
        <w:t xml:space="preserve"> with EBC P</w:t>
      </w:r>
      <w:r w:rsidR="00036938">
        <w:rPr>
          <w:rFonts w:ascii="Century Gothic" w:hAnsi="Century Gothic"/>
          <w:b/>
          <w:iCs/>
          <w:lang w:val="en"/>
        </w:rPr>
        <w:t>artners</w:t>
      </w:r>
      <w:r w:rsidR="00C6166D">
        <w:rPr>
          <w:rFonts w:ascii="Century Gothic" w:hAnsi="Century Gothic"/>
          <w:b/>
          <w:iCs/>
          <w:lang w:val="en"/>
        </w:rPr>
        <w:t xml:space="preserve"> and External Experts: </w:t>
      </w:r>
      <w:r w:rsidR="00C6166D" w:rsidRPr="00C6166D">
        <w:rPr>
          <w:rFonts w:ascii="Century Gothic" w:hAnsi="Century Gothic"/>
          <w:iCs/>
          <w:lang w:val="en"/>
        </w:rPr>
        <w:t xml:space="preserve">presentation of case studies pre-results </w:t>
      </w:r>
    </w:p>
    <w:p w:rsidR="00C9209D" w:rsidRDefault="00C9209D" w:rsidP="00210067">
      <w:pPr>
        <w:jc w:val="both"/>
        <w:rPr>
          <w:rFonts w:ascii="Century Gothic" w:hAnsi="Century Gothic"/>
          <w:iCs/>
          <w:lang w:val="en"/>
        </w:rPr>
      </w:pPr>
      <w:r>
        <w:rPr>
          <w:rFonts w:ascii="Century Gothic" w:hAnsi="Century Gothic"/>
          <w:iCs/>
          <w:lang w:val="en"/>
        </w:rPr>
        <w:tab/>
      </w:r>
      <w:r>
        <w:rPr>
          <w:rFonts w:ascii="Century Gothic" w:hAnsi="Century Gothic"/>
          <w:iCs/>
          <w:lang w:val="en"/>
        </w:rPr>
        <w:tab/>
      </w:r>
      <w:r w:rsidR="00BB3877">
        <w:rPr>
          <w:rFonts w:ascii="Century Gothic" w:hAnsi="Century Gothic"/>
          <w:iCs/>
          <w:lang w:val="en"/>
        </w:rPr>
        <w:tab/>
      </w:r>
    </w:p>
    <w:p w:rsidR="00C9209D" w:rsidRDefault="00C9209D" w:rsidP="00210067">
      <w:pPr>
        <w:jc w:val="both"/>
        <w:rPr>
          <w:rFonts w:ascii="Century Gothic" w:hAnsi="Century Gothic"/>
          <w:b/>
          <w:iCs/>
          <w:lang w:val="en"/>
        </w:rPr>
      </w:pPr>
      <w:r>
        <w:rPr>
          <w:rFonts w:ascii="Century Gothic" w:hAnsi="Century Gothic"/>
          <w:iCs/>
          <w:lang w:val="en"/>
        </w:rPr>
        <w:t>13.00 – 14.00</w:t>
      </w:r>
      <w:r>
        <w:rPr>
          <w:rFonts w:ascii="Century Gothic" w:hAnsi="Century Gothic"/>
          <w:iCs/>
          <w:lang w:val="en"/>
        </w:rPr>
        <w:tab/>
      </w:r>
      <w:r w:rsidR="00BB3877">
        <w:rPr>
          <w:rFonts w:ascii="Century Gothic" w:hAnsi="Century Gothic"/>
          <w:iCs/>
          <w:lang w:val="en"/>
        </w:rPr>
        <w:tab/>
      </w:r>
      <w:r w:rsidRPr="00BB3877">
        <w:rPr>
          <w:rFonts w:ascii="Century Gothic" w:hAnsi="Century Gothic"/>
          <w:b/>
          <w:iCs/>
          <w:lang w:val="en"/>
        </w:rPr>
        <w:t>Networking lunch</w:t>
      </w:r>
    </w:p>
    <w:p w:rsidR="00C6166D" w:rsidRPr="00BB3877" w:rsidRDefault="00C6166D" w:rsidP="00210067">
      <w:pPr>
        <w:jc w:val="both"/>
        <w:rPr>
          <w:rFonts w:ascii="Century Gothic" w:hAnsi="Century Gothic"/>
          <w:b/>
          <w:iCs/>
          <w:lang w:val="en"/>
        </w:rPr>
      </w:pPr>
    </w:p>
    <w:p w:rsidR="00BB3877" w:rsidRDefault="00601767" w:rsidP="00210067">
      <w:pPr>
        <w:jc w:val="both"/>
        <w:rPr>
          <w:rFonts w:ascii="Century Gothic" w:hAnsi="Century Gothic"/>
          <w:iCs/>
          <w:lang w:val="en"/>
        </w:rPr>
      </w:pPr>
      <w:r>
        <w:rPr>
          <w:rFonts w:ascii="Century Gothic" w:hAnsi="Century Gothic"/>
          <w:iCs/>
          <w:lang w:val="en"/>
        </w:rPr>
        <w:t>14.00 – 15.45</w:t>
      </w:r>
      <w:r w:rsidR="00C9209D">
        <w:rPr>
          <w:rFonts w:ascii="Century Gothic" w:hAnsi="Century Gothic"/>
          <w:iCs/>
          <w:lang w:val="en"/>
        </w:rPr>
        <w:tab/>
      </w:r>
      <w:r w:rsidR="00BB3877">
        <w:rPr>
          <w:rFonts w:ascii="Century Gothic" w:hAnsi="Century Gothic"/>
          <w:iCs/>
          <w:lang w:val="en"/>
        </w:rPr>
        <w:tab/>
      </w:r>
      <w:r w:rsidR="00C9209D" w:rsidRPr="00BB3877">
        <w:rPr>
          <w:rFonts w:ascii="Century Gothic" w:hAnsi="Century Gothic"/>
          <w:b/>
          <w:iCs/>
          <w:lang w:val="en"/>
        </w:rPr>
        <w:t xml:space="preserve">Value of Treatment Experts </w:t>
      </w:r>
      <w:proofErr w:type="gramStart"/>
      <w:r w:rsidR="00C9209D" w:rsidRPr="00BB3877">
        <w:rPr>
          <w:rFonts w:ascii="Century Gothic" w:hAnsi="Century Gothic"/>
          <w:b/>
          <w:iCs/>
          <w:lang w:val="en"/>
        </w:rPr>
        <w:t>Round</w:t>
      </w:r>
      <w:proofErr w:type="gramEnd"/>
      <w:r w:rsidR="00C9209D" w:rsidRPr="00BB3877">
        <w:rPr>
          <w:rFonts w:ascii="Century Gothic" w:hAnsi="Century Gothic"/>
          <w:b/>
          <w:iCs/>
          <w:lang w:val="en"/>
        </w:rPr>
        <w:t xml:space="preserve"> Table</w:t>
      </w:r>
    </w:p>
    <w:p w:rsidR="00BB3877" w:rsidRDefault="00BB3877" w:rsidP="00210067">
      <w:pPr>
        <w:jc w:val="both"/>
        <w:rPr>
          <w:rFonts w:ascii="Century Gothic" w:hAnsi="Century Gothic"/>
          <w:iCs/>
          <w:lang w:val="en"/>
        </w:rPr>
      </w:pPr>
      <w:r>
        <w:rPr>
          <w:rFonts w:ascii="Century Gothic" w:hAnsi="Century Gothic"/>
          <w:iCs/>
          <w:lang w:val="en"/>
        </w:rPr>
        <w:tab/>
      </w:r>
      <w:r>
        <w:rPr>
          <w:rFonts w:ascii="Century Gothic" w:hAnsi="Century Gothic"/>
          <w:iCs/>
          <w:lang w:val="en"/>
        </w:rPr>
        <w:tab/>
      </w:r>
      <w:r>
        <w:rPr>
          <w:rFonts w:ascii="Century Gothic" w:hAnsi="Century Gothic"/>
          <w:iCs/>
          <w:lang w:val="en"/>
        </w:rPr>
        <w:tab/>
        <w:t xml:space="preserve">Session moderated by </w:t>
      </w:r>
      <w:r w:rsidRPr="00BB3877">
        <w:rPr>
          <w:rFonts w:ascii="Century Gothic" w:hAnsi="Century Gothic"/>
          <w:b/>
          <w:iCs/>
          <w:lang w:val="en"/>
        </w:rPr>
        <w:t>Prof. David Nutt</w:t>
      </w:r>
      <w:r>
        <w:rPr>
          <w:rFonts w:ascii="Century Gothic" w:hAnsi="Century Gothic"/>
          <w:iCs/>
          <w:lang w:val="en"/>
        </w:rPr>
        <w:t>, EBC President</w:t>
      </w:r>
    </w:p>
    <w:p w:rsidR="00601767" w:rsidRDefault="0082253C" w:rsidP="00210067">
      <w:pPr>
        <w:jc w:val="both"/>
        <w:rPr>
          <w:rFonts w:ascii="Century Gothic" w:hAnsi="Century Gothic"/>
          <w:iCs/>
          <w:lang w:val="en"/>
        </w:rPr>
      </w:pPr>
      <w:r>
        <w:rPr>
          <w:rFonts w:ascii="Century Gothic" w:hAnsi="Century Gothic"/>
          <w:iCs/>
          <w:lang w:val="en"/>
        </w:rPr>
        <w:tab/>
      </w:r>
      <w:r>
        <w:rPr>
          <w:rFonts w:ascii="Century Gothic" w:hAnsi="Century Gothic"/>
          <w:iCs/>
          <w:lang w:val="en"/>
        </w:rPr>
        <w:tab/>
      </w:r>
      <w:r>
        <w:rPr>
          <w:rFonts w:ascii="Century Gothic" w:hAnsi="Century Gothic"/>
          <w:iCs/>
          <w:lang w:val="en"/>
        </w:rPr>
        <w:tab/>
        <w:t>Speaker</w:t>
      </w:r>
      <w:r w:rsidR="00C6166D">
        <w:rPr>
          <w:rFonts w:ascii="Century Gothic" w:hAnsi="Century Gothic"/>
          <w:iCs/>
          <w:lang w:val="en"/>
        </w:rPr>
        <w:t>s</w:t>
      </w:r>
      <w:r w:rsidR="00F07051">
        <w:rPr>
          <w:rFonts w:ascii="Century Gothic" w:hAnsi="Century Gothic"/>
          <w:iCs/>
          <w:lang w:val="en"/>
        </w:rPr>
        <w:t xml:space="preserve"> (External Experts)</w:t>
      </w:r>
    </w:p>
    <w:p w:rsidR="00601767" w:rsidRDefault="00601767" w:rsidP="00210067">
      <w:pPr>
        <w:jc w:val="both"/>
        <w:rPr>
          <w:rFonts w:ascii="Century Gothic" w:hAnsi="Century Gothic"/>
          <w:iCs/>
          <w:lang w:val="en"/>
        </w:rPr>
      </w:pPr>
    </w:p>
    <w:p w:rsidR="00FB3FC6" w:rsidRDefault="00601767" w:rsidP="00210067">
      <w:pPr>
        <w:jc w:val="both"/>
        <w:rPr>
          <w:rFonts w:ascii="Century Gothic" w:hAnsi="Century Gothic"/>
          <w:iCs/>
          <w:lang w:val="en"/>
        </w:rPr>
      </w:pPr>
      <w:r>
        <w:rPr>
          <w:rFonts w:ascii="Century Gothic" w:hAnsi="Century Gothic"/>
          <w:iCs/>
          <w:lang w:val="en"/>
        </w:rPr>
        <w:t>15.45 – 16.00</w:t>
      </w:r>
      <w:r>
        <w:rPr>
          <w:rFonts w:ascii="Century Gothic" w:hAnsi="Century Gothic"/>
          <w:iCs/>
          <w:lang w:val="en"/>
        </w:rPr>
        <w:tab/>
      </w:r>
      <w:r>
        <w:rPr>
          <w:rFonts w:ascii="Century Gothic" w:hAnsi="Century Gothic"/>
          <w:iCs/>
          <w:lang w:val="en"/>
        </w:rPr>
        <w:tab/>
      </w:r>
      <w:r w:rsidRPr="00601767">
        <w:rPr>
          <w:rFonts w:ascii="Century Gothic" w:hAnsi="Century Gothic"/>
          <w:b/>
          <w:iCs/>
          <w:lang w:val="en"/>
        </w:rPr>
        <w:t>Wrap up</w:t>
      </w:r>
      <w:r w:rsidR="00C50C06">
        <w:rPr>
          <w:rFonts w:ascii="Century Gothic" w:hAnsi="Century Gothic"/>
          <w:iCs/>
          <w:lang w:val="en"/>
        </w:rPr>
        <w:t xml:space="preserve"> </w:t>
      </w:r>
    </w:p>
    <w:p w:rsidR="00036938" w:rsidRDefault="00036938" w:rsidP="00210067">
      <w:pPr>
        <w:jc w:val="both"/>
        <w:rPr>
          <w:rFonts w:ascii="Century Gothic" w:hAnsi="Century Gothic"/>
          <w:iCs/>
          <w:u w:val="single"/>
        </w:rPr>
      </w:pPr>
    </w:p>
    <w:p w:rsidR="000B0832" w:rsidRDefault="000B0832" w:rsidP="00210067">
      <w:pPr>
        <w:jc w:val="both"/>
        <w:rPr>
          <w:rFonts w:ascii="Century Gothic" w:hAnsi="Century Gothic"/>
          <w:iCs/>
        </w:rPr>
      </w:pPr>
    </w:p>
    <w:p w:rsidR="00210067" w:rsidRDefault="00210067" w:rsidP="00210067">
      <w:pPr>
        <w:jc w:val="both"/>
        <w:rPr>
          <w:rFonts w:ascii="Century Gothic" w:hAnsi="Century Gothic"/>
          <w:color w:val="000000" w:themeColor="text1"/>
        </w:rPr>
      </w:pPr>
    </w:p>
    <w:p w:rsidR="00FB3FC6" w:rsidRDefault="00FB3FC6" w:rsidP="00210067">
      <w:pPr>
        <w:jc w:val="both"/>
        <w:rPr>
          <w:rFonts w:ascii="Century Gothic" w:hAnsi="Century Gothic"/>
          <w:color w:val="000000" w:themeColor="text1"/>
        </w:rPr>
      </w:pPr>
    </w:p>
    <w:sectPr w:rsidR="00FB3FC6" w:rsidSect="00660632">
      <w:headerReference w:type="default" r:id="rId7"/>
      <w:pgSz w:w="11906" w:h="16838"/>
      <w:pgMar w:top="144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78E" w:rsidRDefault="00A9678E" w:rsidP="00043533">
      <w:pPr>
        <w:spacing w:after="0" w:line="240" w:lineRule="auto"/>
      </w:pPr>
      <w:r>
        <w:separator/>
      </w:r>
    </w:p>
  </w:endnote>
  <w:endnote w:type="continuationSeparator" w:id="0">
    <w:p w:rsidR="00A9678E" w:rsidRDefault="00A9678E" w:rsidP="00043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78E" w:rsidRDefault="00A9678E" w:rsidP="00043533">
      <w:pPr>
        <w:spacing w:after="0" w:line="240" w:lineRule="auto"/>
      </w:pPr>
      <w:r>
        <w:separator/>
      </w:r>
    </w:p>
  </w:footnote>
  <w:footnote w:type="continuationSeparator" w:id="0">
    <w:p w:rsidR="00A9678E" w:rsidRDefault="00A9678E" w:rsidP="00043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533" w:rsidRPr="00033336" w:rsidRDefault="00033336" w:rsidP="00033336">
    <w:pPr>
      <w:pStyle w:val="En-tte"/>
    </w:pPr>
    <w:r>
      <w:rPr>
        <w:noProof/>
        <w:lang w:val="fr-BE" w:eastAsia="fr-BE"/>
      </w:rPr>
      <w:drawing>
        <wp:anchor distT="0" distB="0" distL="114300" distR="114300" simplePos="0" relativeHeight="251659264" behindDoc="1" locked="0" layoutInCell="1" allowOverlap="1" wp14:anchorId="1770D097" wp14:editId="5DFEE4C7">
          <wp:simplePos x="0" y="0"/>
          <wp:positionH relativeFrom="page">
            <wp:align>right</wp:align>
          </wp:positionH>
          <wp:positionV relativeFrom="paragraph">
            <wp:posOffset>-707217</wp:posOffset>
          </wp:positionV>
          <wp:extent cx="7592397" cy="10744198"/>
          <wp:effectExtent l="0" t="0" r="8890" b="635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L_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397" cy="10744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B5201"/>
    <w:multiLevelType w:val="hybridMultilevel"/>
    <w:tmpl w:val="7A9C4DB0"/>
    <w:lvl w:ilvl="0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67223E81"/>
    <w:multiLevelType w:val="hybridMultilevel"/>
    <w:tmpl w:val="283CDA8A"/>
    <w:lvl w:ilvl="0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DC"/>
    <w:rsid w:val="0000787F"/>
    <w:rsid w:val="0003023E"/>
    <w:rsid w:val="00033336"/>
    <w:rsid w:val="00036938"/>
    <w:rsid w:val="00043533"/>
    <w:rsid w:val="000452F9"/>
    <w:rsid w:val="000729F1"/>
    <w:rsid w:val="000B0832"/>
    <w:rsid w:val="000E542E"/>
    <w:rsid w:val="001470FF"/>
    <w:rsid w:val="00210067"/>
    <w:rsid w:val="00253E55"/>
    <w:rsid w:val="00295346"/>
    <w:rsid w:val="0029722B"/>
    <w:rsid w:val="002B0248"/>
    <w:rsid w:val="002E7BFE"/>
    <w:rsid w:val="00313C8E"/>
    <w:rsid w:val="0033127D"/>
    <w:rsid w:val="00360093"/>
    <w:rsid w:val="00366353"/>
    <w:rsid w:val="00412F36"/>
    <w:rsid w:val="00451F18"/>
    <w:rsid w:val="004A0DFA"/>
    <w:rsid w:val="004F3606"/>
    <w:rsid w:val="004F748D"/>
    <w:rsid w:val="005B3DA7"/>
    <w:rsid w:val="005F28E7"/>
    <w:rsid w:val="00601767"/>
    <w:rsid w:val="00660632"/>
    <w:rsid w:val="006E48C5"/>
    <w:rsid w:val="00753ED4"/>
    <w:rsid w:val="007D7A87"/>
    <w:rsid w:val="0082253C"/>
    <w:rsid w:val="008B5F29"/>
    <w:rsid w:val="008B79EE"/>
    <w:rsid w:val="00953A2B"/>
    <w:rsid w:val="009A4C66"/>
    <w:rsid w:val="009E2877"/>
    <w:rsid w:val="00A217DC"/>
    <w:rsid w:val="00A9678E"/>
    <w:rsid w:val="00AD129C"/>
    <w:rsid w:val="00AF4DA9"/>
    <w:rsid w:val="00B17EA3"/>
    <w:rsid w:val="00B347C8"/>
    <w:rsid w:val="00B72A4D"/>
    <w:rsid w:val="00BB3877"/>
    <w:rsid w:val="00BF605D"/>
    <w:rsid w:val="00C50C06"/>
    <w:rsid w:val="00C5720E"/>
    <w:rsid w:val="00C6166D"/>
    <w:rsid w:val="00C6760A"/>
    <w:rsid w:val="00C852A8"/>
    <w:rsid w:val="00C9209D"/>
    <w:rsid w:val="00D01D2D"/>
    <w:rsid w:val="00D9114B"/>
    <w:rsid w:val="00E13AFF"/>
    <w:rsid w:val="00E1537E"/>
    <w:rsid w:val="00E20028"/>
    <w:rsid w:val="00E52636"/>
    <w:rsid w:val="00F07051"/>
    <w:rsid w:val="00F732BF"/>
    <w:rsid w:val="00F9798F"/>
    <w:rsid w:val="00FB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C5B1EB"/>
  <w15:docId w15:val="{FEEF5FE3-C5EA-4A52-8B84-D9713362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B0248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2B02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B79E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79E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43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3533"/>
  </w:style>
  <w:style w:type="paragraph" w:styleId="Pieddepage">
    <w:name w:val="footer"/>
    <w:basedOn w:val="Normal"/>
    <w:link w:val="PieddepageCar"/>
    <w:uiPriority w:val="99"/>
    <w:unhideWhenUsed/>
    <w:rsid w:val="00043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3533"/>
  </w:style>
  <w:style w:type="paragraph" w:styleId="Paragraphedeliste">
    <w:name w:val="List Paragraph"/>
    <w:basedOn w:val="Normal"/>
    <w:uiPriority w:val="34"/>
    <w:qFormat/>
    <w:rsid w:val="00BB3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</dc:creator>
  <cp:keywords/>
  <dc:description/>
  <cp:lastModifiedBy>Vinciane</cp:lastModifiedBy>
  <cp:revision>4</cp:revision>
  <cp:lastPrinted>2016-10-07T09:12:00Z</cp:lastPrinted>
  <dcterms:created xsi:type="dcterms:W3CDTF">2016-11-17T12:20:00Z</dcterms:created>
  <dcterms:modified xsi:type="dcterms:W3CDTF">2016-11-18T13:10:00Z</dcterms:modified>
</cp:coreProperties>
</file>